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F" w14:textId="443028B4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Em relação aos alunos que frequentam a escola quando é emitido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um aviso de tempestade (nevasca), </w:t>
      </w:r>
      <w:r xmlns:w="http://schemas.openxmlformats.org/wordprocessingml/2006/main" w:rsidR="00584FBE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aviso de chuva forte ou aviso de chuva forte devido à aproximação de um tufão.</w:t>
      </w:r>
    </w:p>
    <w:p w14:paraId="00000010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1" w14:textId="3940DDCF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Se o aviso acima estiver em vigor às 7h00</w:t>
      </w:r>
    </w:p>
    <w:p w14:paraId="00000013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A aula agendada para esse dia foi cancelada.</w:t>
      </w:r>
    </w:p>
    <w:p w14:paraId="00000015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Anteriormente, se o alerta fosse suspenso até às 11h, os alunos frequentariam a escola à tarde, mas isso agora foi alterado.</w:t>
      </w:r>
    </w:p>
    <w:p w14:paraId="00000017" w14:textId="25330F56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Se o aviso acima for suspenso até às 7h00</w:t>
      </w:r>
    </w:p>
    <w:p w14:paraId="00000019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Após confirmarmos a segurança dos trajetos escolares, as aulas serão realizadas normalmente.</w:t>
      </w:r>
    </w:p>
    <w:p w14:paraId="0000001B" w14:textId="77777777" w:rsidR="00C20560" w:rsidRPr="00584FBE" w:rsidRDefault="00000000" w:rsidP="00584FBE">
      <w:pPr xmlns:w="http://schemas.openxmlformats.org/wordprocessingml/2006/main">
        <w:ind w:leftChars="129" w:left="284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No entanto, em caso de inundações em estradas, cheias de rios, desabamento de pontes, deslizamentos de terra ou outras situações que impeçam os alunos de frequentar a escola, o distrito escolar de Hiratano Junior High School consultará seus membros e tomará as medidas apropriadas, como alterar o horário de início das aulas ou cancelar as aulas naquele dia.</w:t>
      </w:r>
    </w:p>
    <w:p w14:paraId="0000001C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1D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&lt;Em relação à resposta quando o aviso acima é emitido após o início do trabalho&gt;</w:t>
      </w:r>
    </w:p>
    <w:p w14:paraId="0000001F" w14:textId="236BFF21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Com base nas condições meteorológicas, nos trajetos escolares e nas condições das estradas, as seguintes medidas serão tomadas após consulta no distrito da Escola Secundária Hiratano.</w:t>
      </w:r>
    </w:p>
    <w:p w14:paraId="00000021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① Caso seja difícil enviar os alunos para casa em segurança, serão tomadas as medidas adequadas, como mantê-los aguardando na escola e garantindo contato próximo com os pais, até que seja possível encontrar uma forma segura de retornarem para casa.</w:t>
      </w:r>
    </w:p>
    <w:p w14:paraId="00000023" w14:textId="77777777" w:rsidR="00C20560" w:rsidRPr="00584FBE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② Se for confirmada uma forma segura para os alunos voltarem para casa, eles serão enviados para casa sob a supervisão ou orientação de professores ou outros membros da equipe.</w:t>
      </w:r>
    </w:p>
    <w:p w14:paraId="5145E276" w14:textId="77777777" w:rsidR="00535445" w:rsidRDefault="00000000" w:rsidP="00584FBE">
      <w:pPr xmlns:w="http://schemas.openxmlformats.org/wordprocessingml/2006/main">
        <w:ind w:leftChars="64" w:left="424" w:hangingChars="118" w:hanging="283"/>
        <w:rPr>
          <w:rFonts w:ascii="BIZ UDPゴシック" w:eastAsia="BIZ UDPゴシック" w:hAnsi="BIZ UDPゴシック" w:cs="Arial Unicode MS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③ Para organizar o transporte dos filhos dos pais para casa durante dispensas de emergência, utilize o serviço tetoru.</w:t>
      </w:r>
    </w:p>
    <w:p w14:paraId="00000025" w14:textId="61F363BB" w:rsidR="00C20560" w:rsidRPr="00584FBE" w:rsidRDefault="00000000" w:rsidP="00535445">
      <w:pPr xmlns:w="http://schemas.openxmlformats.org/wordprocessingml/2006/main">
        <w:ind w:leftChars="164" w:left="361" w:firstLineChars="200" w:firstLine="480"/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*Tomaremos decisões e agiremos de acordo com as instruções do Conselho de Educação da Cidade de Suzuka.</w:t>
      </w:r>
    </w:p>
    <w:p w14:paraId="00000026" w14:textId="77777777" w:rsidR="00C20560" w:rsidRPr="00584FBE" w:rsidRDefault="00C20560">
      <w:pPr>
        <w:rPr>
          <w:rFonts w:ascii="BIZ UDPゴシック" w:eastAsia="BIZ UDPゴシック" w:hAnsi="BIZ UDPゴシック"/>
          <w:sz w:val="24"/>
          <w:szCs w:val="24"/>
        </w:rPr>
      </w:pPr>
    </w:p>
    <w:p w14:paraId="00000027" w14:textId="77777777" w:rsidR="00C20560" w:rsidRPr="00584FBE" w:rsidRDefault="00000000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&lt;Outro&gt;</w:t>
      </w:r>
    </w:p>
    <w:p w14:paraId="00000029" w14:textId="63E25BF0" w:rsidR="00C20560" w:rsidRPr="00584FBE" w:rsidRDefault="00584FBE">
      <w:pPr xmlns:w="http://schemas.openxmlformats.org/wordprocessingml/2006/main">
        <w:rPr>
          <w:rFonts w:ascii="BIZ UDPゴシック" w:eastAsia="BIZ UDPゴシック" w:hAnsi="BIZ UDPゴシック"/>
          <w:sz w:val="24"/>
          <w:szCs w:val="24"/>
        </w:rPr>
      </w:pPr>
      <w:r xmlns:w="http://schemas.openxmlformats.org/wordprocessingml/2006/main" w:rsidRPr="00584FBE">
        <w:rPr>
          <w:rFonts w:ascii="BIZ UDPゴシック" w:eastAsia="BIZ UDPゴシック" w:hAnsi="BIZ UDPゴシック" w:cs="Arial Unicode MS" w:hint="eastAsia"/>
          <w:sz w:val="24"/>
          <w:szCs w:val="24"/>
        </w:rPr>
        <w:t xml:space="preserve">● </w:t>
      </w:r>
      <w:r xmlns:w="http://schemas.openxmlformats.org/wordprocessingml/2006/main" w:rsidRPr="00584FBE">
        <w:rPr>
          <w:rFonts w:ascii="BIZ UDPゴシック" w:eastAsia="BIZ UDPゴシック" w:hAnsi="BIZ UDPゴシック" w:cs="Arial Unicode MS"/>
          <w:sz w:val="24"/>
          <w:szCs w:val="24"/>
        </w:rPr>
        <w:t xml:space="preserve">Se for considerado inseguro ir à escola devido à chuva forte ou outros motivos, aguarde em casa até que seja confirmado que é seguro.</w:t>
      </w:r>
    </w:p>
    <w:sectPr w:rsidR="00C20560" w:rsidRPr="00584FB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6E66" w14:textId="77777777" w:rsidR="005A4FFD" w:rsidRDefault="005A4FFD" w:rsidP="00584FBE">
      <w:pPr>
        <w:spacing w:line="240" w:lineRule="auto"/>
      </w:pPr>
      <w:r>
        <w:separator/>
      </w:r>
    </w:p>
  </w:endnote>
  <w:endnote w:type="continuationSeparator" w:id="0">
    <w:p w14:paraId="52A116FC" w14:textId="77777777" w:rsidR="005A4FFD" w:rsidRDefault="005A4FFD" w:rsidP="00584F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  <w:embedRegular r:id="rId1" w:subsetted="1" w:fontKey="{106DDA91-2BD7-4B69-A76B-2CB76372A6B9}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3E63883-0231-4A61-8097-2E9A7DCB73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3150F20-5B22-4535-A9E8-77366FEFE17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298DA" w14:textId="77777777" w:rsidR="005A4FFD" w:rsidRDefault="005A4FFD" w:rsidP="00584FBE">
      <w:pPr>
        <w:spacing w:line="240" w:lineRule="auto"/>
      </w:pPr>
      <w:r>
        <w:separator/>
      </w:r>
    </w:p>
  </w:footnote>
  <w:footnote w:type="continuationSeparator" w:id="0">
    <w:p w14:paraId="1A8D5AC8" w14:textId="77777777" w:rsidR="005A4FFD" w:rsidRDefault="005A4FFD" w:rsidP="00584FB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60"/>
    <w:rsid w:val="001F0672"/>
    <w:rsid w:val="00535445"/>
    <w:rsid w:val="00584FBE"/>
    <w:rsid w:val="005A4FFD"/>
    <w:rsid w:val="0064654E"/>
    <w:rsid w:val="00945A6D"/>
    <w:rsid w:val="00C20560"/>
    <w:rsid w:val="00D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73C4DC"/>
  <w15:docId w15:val="{26B63091-2B9A-486E-B5A3-70E4C77B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p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84FBE"/>
  </w:style>
  <w:style w:type="paragraph" w:styleId="a7">
    <w:name w:val="footer"/>
    <w:basedOn w:val="a"/>
    <w:link w:val="a8"/>
    <w:uiPriority w:val="99"/>
    <w:unhideWhenUsed/>
    <w:rsid w:val="00584FB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84F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辻井　康博</dc:creator>
  <cp:lastModifiedBy>鈴鹿市</cp:lastModifiedBy>
  <cp:revision>3</cp:revision>
  <dcterms:created xsi:type="dcterms:W3CDTF">2026-07-09T08:59:00Z</dcterms:created>
  <dcterms:modified xsi:type="dcterms:W3CDTF">2026-07-09T09:02:00Z</dcterms:modified>
</cp:coreProperties>
</file>